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5921BCF" w14:textId="5BBE4A49" w:rsidR="006405B1" w:rsidRDefault="00142E3C" w:rsidP="00B02546">
      <w:pPr>
        <w:shd w:val="clear" w:color="auto" w:fill="FFFFFF"/>
        <w:spacing w:after="0"/>
        <w:jc w:val="center"/>
        <w:rPr>
          <w:rFonts w:eastAsia="Times New Roman" w:cs="Times New Roman"/>
          <w:color w:val="000000"/>
          <w:kern w:val="0"/>
          <w:sz w:val="32"/>
          <w:szCs w:val="32"/>
          <w:lang w:eastAsia="ru-RU"/>
          <w14:ligatures w14:val="none"/>
        </w:rPr>
      </w:pPr>
      <w:r w:rsidRPr="00142E3C">
        <w:rPr>
          <w:rFonts w:ascii="Calibri" w:eastAsia="Calibri" w:hAnsi="Calibri" w:cs="Times New Roman"/>
          <w:noProof/>
          <w:kern w:val="0"/>
          <w:sz w:val="22"/>
          <w:lang w:eastAsia="ru-RU"/>
          <w14:ligatures w14:val="none"/>
        </w:rPr>
        <w:drawing>
          <wp:inline distT="0" distB="0" distL="0" distR="0" wp14:anchorId="2E34ACF6" wp14:editId="186D2D6E">
            <wp:extent cx="5939790" cy="3905965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447"/>
                    <a:stretch/>
                  </pic:blipFill>
                  <pic:spPr bwMode="auto">
                    <a:xfrm>
                      <a:off x="0" y="0"/>
                      <a:ext cx="5939790" cy="39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ABC80FC" w14:textId="77777777" w:rsidR="006405B1" w:rsidRDefault="006405B1" w:rsidP="00B02546">
      <w:pPr>
        <w:shd w:val="clear" w:color="auto" w:fill="FFFFFF"/>
        <w:spacing w:after="0"/>
        <w:jc w:val="center"/>
        <w:rPr>
          <w:rFonts w:eastAsia="Times New Roman" w:cs="Times New Roman"/>
          <w:color w:val="000000"/>
          <w:kern w:val="0"/>
          <w:sz w:val="32"/>
          <w:szCs w:val="32"/>
          <w:lang w:eastAsia="ru-RU"/>
          <w14:ligatures w14:val="none"/>
        </w:rPr>
      </w:pPr>
    </w:p>
    <w:p w14:paraId="67B7B75C" w14:textId="77777777" w:rsidR="006405B1" w:rsidRDefault="006405B1" w:rsidP="00B02546">
      <w:pPr>
        <w:shd w:val="clear" w:color="auto" w:fill="FFFFFF"/>
        <w:spacing w:after="0"/>
        <w:jc w:val="center"/>
        <w:rPr>
          <w:rFonts w:eastAsia="Times New Roman" w:cs="Times New Roman"/>
          <w:color w:val="000000"/>
          <w:kern w:val="0"/>
          <w:sz w:val="32"/>
          <w:szCs w:val="32"/>
          <w:lang w:eastAsia="ru-RU"/>
          <w14:ligatures w14:val="none"/>
        </w:rPr>
      </w:pPr>
    </w:p>
    <w:p w14:paraId="059CDBFE" w14:textId="77777777" w:rsidR="006405B1" w:rsidRDefault="006405B1" w:rsidP="00B02546">
      <w:pPr>
        <w:shd w:val="clear" w:color="auto" w:fill="FFFFFF"/>
        <w:spacing w:after="0"/>
        <w:jc w:val="center"/>
        <w:rPr>
          <w:rFonts w:eastAsia="Times New Roman" w:cs="Times New Roman"/>
          <w:color w:val="000000"/>
          <w:kern w:val="0"/>
          <w:sz w:val="32"/>
          <w:szCs w:val="32"/>
          <w:lang w:eastAsia="ru-RU"/>
          <w14:ligatures w14:val="none"/>
        </w:rPr>
      </w:pPr>
    </w:p>
    <w:p w14:paraId="431BA41B" w14:textId="77777777" w:rsidR="006405B1" w:rsidRDefault="006405B1" w:rsidP="00B02546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kern w:val="0"/>
          <w:sz w:val="44"/>
          <w:szCs w:val="44"/>
          <w:lang w:eastAsia="ru-RU"/>
          <w14:ligatures w14:val="none"/>
        </w:rPr>
      </w:pPr>
    </w:p>
    <w:p w14:paraId="6E59B49E" w14:textId="0CB627A5" w:rsidR="006405B1" w:rsidRPr="006405B1" w:rsidRDefault="00B02546" w:rsidP="00B02546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kern w:val="0"/>
          <w:sz w:val="44"/>
          <w:szCs w:val="44"/>
          <w:lang w:eastAsia="ru-RU"/>
          <w14:ligatures w14:val="none"/>
        </w:rPr>
      </w:pPr>
      <w:r w:rsidRPr="006405B1">
        <w:rPr>
          <w:rFonts w:eastAsia="Times New Roman" w:cs="Times New Roman"/>
          <w:b/>
          <w:bCs/>
          <w:color w:val="000000"/>
          <w:kern w:val="0"/>
          <w:sz w:val="44"/>
          <w:szCs w:val="44"/>
          <w:lang w:eastAsia="ru-RU"/>
          <w14:ligatures w14:val="none"/>
        </w:rPr>
        <w:t xml:space="preserve">Рабочая программа </w:t>
      </w:r>
    </w:p>
    <w:p w14:paraId="3DD4DA1A" w14:textId="6FAD81CE" w:rsidR="00B02546" w:rsidRPr="00B02546" w:rsidRDefault="00B02546" w:rsidP="00B02546">
      <w:pPr>
        <w:shd w:val="clear" w:color="auto" w:fill="FFFFFF"/>
        <w:spacing w:after="0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 w:val="32"/>
          <w:szCs w:val="32"/>
          <w:lang w:eastAsia="ru-RU"/>
          <w14:ligatures w14:val="none"/>
        </w:rPr>
        <w:t>коррекционного курса</w:t>
      </w:r>
    </w:p>
    <w:p w14:paraId="29BFDBA2" w14:textId="77777777" w:rsidR="00B02546" w:rsidRPr="00B02546" w:rsidRDefault="00B02546" w:rsidP="00B02546">
      <w:pPr>
        <w:shd w:val="clear" w:color="auto" w:fill="FFFFFF"/>
        <w:spacing w:after="0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 w:val="32"/>
          <w:szCs w:val="32"/>
          <w:lang w:eastAsia="ru-RU"/>
          <w14:ligatures w14:val="none"/>
        </w:rPr>
        <w:t> «Коррекционно-развивающие занятия (логопедические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)»</w:t>
      </w:r>
    </w:p>
    <w:p w14:paraId="40599491" w14:textId="156EE3F2" w:rsidR="00B02546" w:rsidRPr="00B02546" w:rsidRDefault="009922A5" w:rsidP="00B02546">
      <w:pPr>
        <w:shd w:val="clear" w:color="auto" w:fill="FFFFFF"/>
        <w:spacing w:after="0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6</w:t>
      </w:r>
      <w:r w:rsidR="00B02546"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класс, ОВЗ  (в.</w:t>
      </w:r>
      <w:r w:rsidR="006405B1"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</w:t>
      </w:r>
      <w:r w:rsidR="00B02546"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1)</w:t>
      </w:r>
    </w:p>
    <w:p w14:paraId="47A559CA" w14:textId="309C09BC" w:rsidR="00B02546" w:rsidRPr="00B02546" w:rsidRDefault="00B02546" w:rsidP="00B02546">
      <w:pPr>
        <w:shd w:val="clear" w:color="auto" w:fill="FFFFFF"/>
        <w:spacing w:after="0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(1час в неделю)</w:t>
      </w:r>
    </w:p>
    <w:p w14:paraId="2D726F6E" w14:textId="2242D28C" w:rsidR="00B02546" w:rsidRPr="00B02546" w:rsidRDefault="00B02546" w:rsidP="00B02546">
      <w:pPr>
        <w:shd w:val="clear" w:color="auto" w:fill="FFFFFF"/>
        <w:spacing w:after="0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на  202</w:t>
      </w:r>
      <w:r w:rsidR="006405B1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4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– 202</w:t>
      </w:r>
      <w:r w:rsidR="006405B1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5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учебный год</w:t>
      </w:r>
    </w:p>
    <w:p w14:paraId="1A2988A9" w14:textId="77777777" w:rsidR="00B02546" w:rsidRPr="00B02546" w:rsidRDefault="00B02546" w:rsidP="00B02546">
      <w:pPr>
        <w:shd w:val="clear" w:color="auto" w:fill="FFFFFF"/>
        <w:spacing w:after="0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</w:t>
      </w:r>
    </w:p>
    <w:p w14:paraId="466C69A0" w14:textId="77777777" w:rsidR="00B02546" w:rsidRPr="00B02546" w:rsidRDefault="00B02546" w:rsidP="00B02546">
      <w:pPr>
        <w:shd w:val="clear" w:color="auto" w:fill="FFFFFF"/>
        <w:spacing w:after="0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181818"/>
          <w:kern w:val="0"/>
          <w:sz w:val="32"/>
          <w:szCs w:val="32"/>
          <w:lang w:eastAsia="ru-RU"/>
          <w14:ligatures w14:val="none"/>
        </w:rPr>
        <w:t> </w:t>
      </w:r>
    </w:p>
    <w:p w14:paraId="481CFBBC" w14:textId="77777777" w:rsidR="00B02546" w:rsidRPr="00B02546" w:rsidRDefault="00B02546" w:rsidP="00B02546">
      <w:pPr>
        <w:shd w:val="clear" w:color="auto" w:fill="FFFFFF"/>
        <w:spacing w:after="0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1AF2489F" w14:textId="77777777" w:rsidR="00B02546" w:rsidRPr="00B02546" w:rsidRDefault="00B02546" w:rsidP="00B02546">
      <w:pPr>
        <w:shd w:val="clear" w:color="auto" w:fill="FFFFFF"/>
        <w:spacing w:after="0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5BD8AFC3" w14:textId="77777777" w:rsidR="00B02546" w:rsidRPr="00B02546" w:rsidRDefault="00B02546" w:rsidP="00B02546">
      <w:pPr>
        <w:shd w:val="clear" w:color="auto" w:fill="FFFFFF"/>
        <w:spacing w:after="0"/>
        <w:jc w:val="righ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                                                                                                        </w:t>
      </w: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                                                            Составитель:</w:t>
      </w:r>
    </w:p>
    <w:p w14:paraId="22DBA7EE" w14:textId="175D41AF" w:rsidR="00B02546" w:rsidRPr="00B02546" w:rsidRDefault="00B02546" w:rsidP="00B02546">
      <w:pPr>
        <w:shd w:val="clear" w:color="auto" w:fill="FFFFFF"/>
        <w:spacing w:after="0"/>
        <w:jc w:val="righ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 xml:space="preserve">                                                                              учитель-логопед  </w:t>
      </w:r>
      <w:r w:rsidR="006405B1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Якушева Т.В.</w:t>
      </w:r>
    </w:p>
    <w:p w14:paraId="5FC61200" w14:textId="77777777" w:rsidR="00B02546" w:rsidRPr="00B02546" w:rsidRDefault="00B02546" w:rsidP="00B02546">
      <w:pPr>
        <w:shd w:val="clear" w:color="auto" w:fill="FFFFFF"/>
        <w:spacing w:after="0"/>
        <w:jc w:val="righ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 </w:t>
      </w:r>
    </w:p>
    <w:p w14:paraId="4CAD8136" w14:textId="77777777" w:rsidR="00B02546" w:rsidRPr="00B02546" w:rsidRDefault="00B02546" w:rsidP="00B02546">
      <w:pPr>
        <w:shd w:val="clear" w:color="auto" w:fill="FFFFFF"/>
        <w:spacing w:after="0"/>
        <w:jc w:val="righ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 </w:t>
      </w:r>
    </w:p>
    <w:p w14:paraId="3742CE15" w14:textId="77777777" w:rsidR="00B02546" w:rsidRPr="00B02546" w:rsidRDefault="00B02546" w:rsidP="00B02546">
      <w:pPr>
        <w:shd w:val="clear" w:color="auto" w:fill="FFFFFF"/>
        <w:spacing w:after="0"/>
        <w:jc w:val="righ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 </w:t>
      </w:r>
    </w:p>
    <w:p w14:paraId="18E8D0D3" w14:textId="77777777" w:rsidR="00B02546" w:rsidRPr="00B02546" w:rsidRDefault="00B02546" w:rsidP="00B02546">
      <w:pPr>
        <w:shd w:val="clear" w:color="auto" w:fill="FFFFFF"/>
        <w:spacing w:after="0"/>
        <w:jc w:val="righ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 </w:t>
      </w:r>
    </w:p>
    <w:p w14:paraId="369FF649" w14:textId="77777777" w:rsidR="00B02546" w:rsidRPr="00B02546" w:rsidRDefault="00B02546" w:rsidP="00B02546">
      <w:pPr>
        <w:shd w:val="clear" w:color="auto" w:fill="FFFFFF"/>
        <w:spacing w:after="0"/>
        <w:jc w:val="righ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                                                                              </w:t>
      </w:r>
    </w:p>
    <w:p w14:paraId="31B81ADF" w14:textId="77777777" w:rsidR="00B02546" w:rsidRPr="00B02546" w:rsidRDefault="00B02546" w:rsidP="00B02546">
      <w:pPr>
        <w:shd w:val="clear" w:color="auto" w:fill="FFFFFF"/>
        <w:spacing w:after="0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7EEBBA5E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3459B4CA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707980F9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lastRenderedPageBreak/>
        <w:t> </w:t>
      </w:r>
    </w:p>
    <w:p w14:paraId="0055B743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736440E8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681AEDA1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6C1B308C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6A225CC0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434D0F30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7E4C6B51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54BDFC2F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1780775C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  <w:t> </w:t>
      </w:r>
    </w:p>
    <w:p w14:paraId="3CF56EF3" w14:textId="77777777" w:rsidR="006405B1" w:rsidRDefault="006405B1" w:rsidP="00B02546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</w:pPr>
    </w:p>
    <w:p w14:paraId="6D01022E" w14:textId="77777777" w:rsidR="006405B1" w:rsidRDefault="006405B1" w:rsidP="00B02546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</w:pPr>
    </w:p>
    <w:p w14:paraId="359ABECC" w14:textId="77777777" w:rsidR="006405B1" w:rsidRDefault="006405B1" w:rsidP="00B02546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</w:pPr>
    </w:p>
    <w:p w14:paraId="7EEC937E" w14:textId="77777777" w:rsidR="006405B1" w:rsidRDefault="006405B1" w:rsidP="00B02546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</w:pPr>
    </w:p>
    <w:p w14:paraId="30593AA3" w14:textId="77777777" w:rsidR="006405B1" w:rsidRDefault="006405B1" w:rsidP="00B02546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</w:pPr>
    </w:p>
    <w:p w14:paraId="1B0FEAC1" w14:textId="77777777" w:rsidR="006405B1" w:rsidRDefault="006405B1" w:rsidP="00B02546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</w:pPr>
    </w:p>
    <w:p w14:paraId="3CCC47A4" w14:textId="452D09A7" w:rsidR="006405B1" w:rsidRDefault="006405B1" w:rsidP="00B02546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</w:pPr>
      <w:r w:rsidRPr="006405B1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Мирный 2024 г</w:t>
      </w:r>
      <w:r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>.</w:t>
      </w:r>
    </w:p>
    <w:p w14:paraId="3D875DD1" w14:textId="77777777" w:rsidR="00142E3C" w:rsidRDefault="00142E3C" w:rsidP="006405B1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</w:pPr>
    </w:p>
    <w:p w14:paraId="0D26EB7A" w14:textId="77777777" w:rsidR="00142E3C" w:rsidRDefault="00142E3C" w:rsidP="006405B1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</w:pPr>
    </w:p>
    <w:p w14:paraId="366FC78F" w14:textId="2A5979CE" w:rsidR="00B02546" w:rsidRPr="00B02546" w:rsidRDefault="00B02546" w:rsidP="006405B1">
      <w:pPr>
        <w:shd w:val="clear" w:color="auto" w:fill="FFFFFF"/>
        <w:spacing w:after="0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>Пояснительная записка</w:t>
      </w:r>
    </w:p>
    <w:p w14:paraId="4867319C" w14:textId="1BF0227A" w:rsidR="00B02546" w:rsidRPr="006405B1" w:rsidRDefault="006405B1" w:rsidP="006405B1">
      <w:pPr>
        <w:shd w:val="clear" w:color="auto" w:fill="FFFFFF"/>
        <w:spacing w:after="0" w:line="294" w:lineRule="atLeast"/>
        <w:jc w:val="both"/>
        <w:rPr>
          <w:rFonts w:ascii="Agency FB" w:eastAsia="Times New Roman" w:hAnsi="Agency FB" w:cs="Open Sans"/>
          <w:color w:val="181818"/>
          <w:kern w:val="0"/>
          <w:sz w:val="21"/>
          <w:szCs w:val="21"/>
          <w:lang w:eastAsia="ru-RU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 xml:space="preserve">       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Рабочая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программа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  <w:r w:rsidR="00B02546" w:rsidRPr="006405B1">
        <w:rPr>
          <w:rFonts w:ascii="Agency FB" w:eastAsia="Times New Roman" w:hAnsi="Agency FB" w:cs="Agency FB"/>
          <w:color w:val="000000"/>
          <w:kern w:val="0"/>
          <w:szCs w:val="28"/>
          <w:lang w:eastAsia="ru-RU"/>
          <w14:ligatures w14:val="none"/>
        </w:rPr>
        <w:t>«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Коррекционно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>-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развивающие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занятия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(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логопедические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>)</w:t>
      </w:r>
      <w:r w:rsidR="00B02546" w:rsidRPr="006405B1">
        <w:rPr>
          <w:rFonts w:ascii="Agency FB" w:eastAsia="Times New Roman" w:hAnsi="Agency FB" w:cs="Agency FB"/>
          <w:color w:val="000000"/>
          <w:kern w:val="0"/>
          <w:szCs w:val="28"/>
          <w:lang w:eastAsia="ru-RU"/>
          <w14:ligatures w14:val="none"/>
        </w:rPr>
        <w:t>» 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на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202</w:t>
      </w:r>
      <w:r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>4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>-202</w:t>
      </w:r>
      <w:r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>5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  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год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составлена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для</w:t>
      </w:r>
      <w:r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  <w:r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Зорина</w:t>
      </w:r>
      <w:r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  <w:r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Александра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, 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обучающегося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  <w:r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>6-</w:t>
      </w:r>
      <w:r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б</w:t>
      </w:r>
      <w:r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  <w:r w:rsidR="00B02546" w:rsidRPr="006405B1">
        <w:rPr>
          <w:rFonts w:ascii="Calibri" w:eastAsia="Times New Roman" w:hAnsi="Calibri" w:cs="Calibri"/>
          <w:color w:val="000000"/>
          <w:kern w:val="0"/>
          <w:szCs w:val="28"/>
          <w:lang w:eastAsia="ru-RU"/>
          <w14:ligatures w14:val="none"/>
        </w:rPr>
        <w:t>класса</w:t>
      </w:r>
      <w:r w:rsidR="00B02546" w:rsidRPr="006405B1">
        <w:rPr>
          <w:rFonts w:ascii="Agency FB" w:eastAsia="Times New Roman" w:hAnsi="Agency FB" w:cs="Open Sans"/>
          <w:color w:val="000000"/>
          <w:kern w:val="0"/>
          <w:szCs w:val="28"/>
          <w:lang w:eastAsia="ru-RU"/>
          <w14:ligatures w14:val="none"/>
        </w:rPr>
        <w:t xml:space="preserve"> </w:t>
      </w:r>
    </w:p>
    <w:p w14:paraId="6D9C8F55" w14:textId="70B0A319" w:rsidR="00B02546" w:rsidRPr="00B02546" w:rsidRDefault="00B02546" w:rsidP="00B02546">
      <w:pPr>
        <w:shd w:val="clear" w:color="auto" w:fill="FFFFFF"/>
        <w:spacing w:after="0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У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 </w:t>
      </w:r>
      <w:r w:rsidR="006405B1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Саши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 недостаточно полный объём знаний и представлений об окружающем мире. </w:t>
      </w:r>
      <w:r w:rsidR="006405B1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З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вуки поставлены, но</w:t>
      </w:r>
      <w:r w:rsidR="006405B1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 </w:t>
      </w:r>
      <w:proofErr w:type="spellStart"/>
      <w:r w:rsidR="006405B1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соноры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 </w:t>
      </w:r>
      <w:r w:rsidR="006405B1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до конца 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не автоматизированы. Наблюдается отставание в развитии фонематического восприятия: не может проанализировать звуковой, слоговой состав слова</w:t>
      </w:r>
      <w:r w:rsidR="006405B1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.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 Ученик по прослушанному тексту </w:t>
      </w:r>
      <w:r w:rsidR="006405B1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не может 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отве</w:t>
      </w:r>
      <w:r w:rsidR="006405B1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тить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 на вопросы, не может составить распространённое предложение, пересказ</w:t>
      </w:r>
      <w:r w:rsidR="006405B1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 не доступен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. Отмечается наличие бедного словарного запаса, пассивный словарь преобладает над 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активным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. </w:t>
      </w:r>
      <w:r w:rsidR="00AB50B9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Письмо под диктовку не доступно.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 Связная речь не соответствует норме. Предложения односложны. </w:t>
      </w:r>
    </w:p>
    <w:p w14:paraId="2A33902A" w14:textId="7768FF25" w:rsidR="00B02546" w:rsidRPr="00B02546" w:rsidRDefault="00AB50B9" w:rsidP="00B02546">
      <w:pPr>
        <w:shd w:val="clear" w:color="auto" w:fill="FFFFFF"/>
        <w:spacing w:after="0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Грубо</w:t>
      </w:r>
      <w:r w:rsidR="00B02546"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нарушен </w:t>
      </w:r>
      <w:proofErr w:type="gramStart"/>
      <w:r w:rsidR="00B02546"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лексико-грамматического</w:t>
      </w:r>
      <w:proofErr w:type="gramEnd"/>
      <w:r w:rsidR="00B02546"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стро</w:t>
      </w:r>
      <w:r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й</w:t>
      </w:r>
      <w:r w:rsidR="00B02546"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речи.</w:t>
      </w:r>
      <w:r w:rsidR="00B02546"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  </w:t>
      </w:r>
      <w:r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З</w:t>
      </w:r>
      <w:r w:rsidR="00B02546"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атрудняется в образовании прилагательных от существительных. На занятиях часто молчит, отвечает односложно. Активный  словарный запас сужен. Не может подобрать синонимы и антонимы.</w:t>
      </w:r>
      <w:r w:rsidR="00B02546"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</w:t>
      </w:r>
      <w:r w:rsidR="00B02546"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В самостоятельных высказываниях пользуется </w:t>
      </w:r>
      <w:r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одним словом, либо двумя. Затрудняется составить рассказ по картинке.</w:t>
      </w:r>
    </w:p>
    <w:p w14:paraId="172E5E79" w14:textId="1E368143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 </w:t>
      </w:r>
      <w:r w:rsid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Пересказ не доступен.</w:t>
      </w:r>
    </w:p>
    <w:p w14:paraId="68EAF8CF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Arial" w:eastAsia="Times New Roman" w:hAnsi="Arial" w:cs="Arial"/>
          <w:color w:val="000000"/>
          <w:kern w:val="0"/>
          <w:sz w:val="21"/>
          <w:szCs w:val="21"/>
          <w:lang w:eastAsia="ru-RU"/>
          <w14:ligatures w14:val="none"/>
        </w:rPr>
        <w:t> </w:t>
      </w:r>
    </w:p>
    <w:p w14:paraId="19580786" w14:textId="577D62DE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proofErr w:type="gramStart"/>
      <w:r w:rsidRPr="00B02546">
        <w:rPr>
          <w:rFonts w:eastAsia="Times New Roman" w:cs="Times New Roman"/>
          <w:b/>
          <w:bCs/>
          <w:color w:val="000000"/>
          <w:kern w:val="0"/>
          <w:szCs w:val="28"/>
          <w:shd w:val="clear" w:color="auto" w:fill="FFFFFF"/>
          <w:lang w:eastAsia="ru-RU"/>
          <w14:ligatures w14:val="none"/>
        </w:rPr>
        <w:t>Цель программы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: коррекция дефектов устной и письменной речи обучающ</w:t>
      </w:r>
      <w:r w:rsidR="00AB50B9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его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ся, способствующая успешной адаптации к учебной деятельности и дальнейшей социализации </w:t>
      </w:r>
      <w:r w:rsidR="00AB50B9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ребенка</w:t>
      </w: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.</w:t>
      </w:r>
      <w:proofErr w:type="gramEnd"/>
    </w:p>
    <w:p w14:paraId="7440E5AB" w14:textId="337A8D31" w:rsidR="00B02546" w:rsidRPr="00AB50B9" w:rsidRDefault="00B02546" w:rsidP="00AB50B9">
      <w:pPr>
        <w:pStyle w:val="a3"/>
        <w:shd w:val="clear" w:color="auto" w:fill="FFFFFF"/>
        <w:spacing w:after="0"/>
        <w:ind w:left="792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AB50B9">
        <w:rPr>
          <w:rFonts w:eastAsia="Times New Roman" w:cs="Times New Roman"/>
          <w:b/>
          <w:bCs/>
          <w:color w:val="000000"/>
          <w:kern w:val="0"/>
          <w:szCs w:val="28"/>
          <w:shd w:val="clear" w:color="auto" w:fill="FFFFFF"/>
          <w:lang w:eastAsia="ru-RU"/>
          <w14:ligatures w14:val="none"/>
        </w:rPr>
        <w:t>Задачи программы:</w:t>
      </w:r>
    </w:p>
    <w:p w14:paraId="78B7CB67" w14:textId="77777777" w:rsidR="00B02546" w:rsidRPr="00AB50B9" w:rsidRDefault="00B02546" w:rsidP="00AB50B9">
      <w:pPr>
        <w:pStyle w:val="a3"/>
        <w:numPr>
          <w:ilvl w:val="0"/>
          <w:numId w:val="3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формирование полноценных произносительных навыков;</w:t>
      </w:r>
    </w:p>
    <w:p w14:paraId="3E03190B" w14:textId="77777777" w:rsidR="00B02546" w:rsidRPr="00AB50B9" w:rsidRDefault="00B02546" w:rsidP="00B02546">
      <w:pPr>
        <w:pStyle w:val="a3"/>
        <w:numPr>
          <w:ilvl w:val="0"/>
          <w:numId w:val="3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развитие фонематического восприятия, фонематических представлений, доступных возрасту форм звукового анализа и синтеза;</w:t>
      </w:r>
    </w:p>
    <w:p w14:paraId="17E480C2" w14:textId="77777777" w:rsidR="00B02546" w:rsidRPr="00AB50B9" w:rsidRDefault="00B02546" w:rsidP="00AB50B9">
      <w:pPr>
        <w:pStyle w:val="a3"/>
        <w:numPr>
          <w:ilvl w:val="0"/>
          <w:numId w:val="3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lastRenderedPageBreak/>
        <w:t>уточнение и обогащение словарного запаса путём расширения и уточнения непосредственных впечатлений и ощущений об окружающем мире;</w:t>
      </w:r>
    </w:p>
    <w:p w14:paraId="342C4A13" w14:textId="77777777" w:rsidR="00B02546" w:rsidRPr="00AB50B9" w:rsidRDefault="00B02546" w:rsidP="00AB50B9">
      <w:pPr>
        <w:pStyle w:val="a3"/>
        <w:numPr>
          <w:ilvl w:val="0"/>
          <w:numId w:val="3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развитие связной речи (формирование и совершенствование целенаправленности и связности высказываний, точности и разнообразия лексики, внятности и выразительности речи);</w:t>
      </w:r>
    </w:p>
    <w:p w14:paraId="22228C34" w14:textId="77777777" w:rsidR="00B02546" w:rsidRPr="00AB50B9" w:rsidRDefault="00B02546" w:rsidP="00AB50B9">
      <w:pPr>
        <w:pStyle w:val="a3"/>
        <w:numPr>
          <w:ilvl w:val="0"/>
          <w:numId w:val="3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формирование интереса к родному языку, навыков учебной деятельности;</w:t>
      </w:r>
    </w:p>
    <w:p w14:paraId="22695D71" w14:textId="77777777" w:rsidR="00B02546" w:rsidRPr="00AB50B9" w:rsidRDefault="00B02546" w:rsidP="00AB50B9">
      <w:pPr>
        <w:pStyle w:val="a3"/>
        <w:numPr>
          <w:ilvl w:val="0"/>
          <w:numId w:val="3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усвоением приёмов умственной деятельности, необходимых для овладения начальным курсом русского языка (наблюдения, сравнения и обобщения явлений языка);</w:t>
      </w:r>
    </w:p>
    <w:p w14:paraId="3F327485" w14:textId="08DA0B16" w:rsidR="00B02546" w:rsidRPr="00AB50B9" w:rsidRDefault="00B02546" w:rsidP="00AB50B9">
      <w:pPr>
        <w:pStyle w:val="a3"/>
        <w:numPr>
          <w:ilvl w:val="0"/>
          <w:numId w:val="3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 xml:space="preserve">воспитание у </w:t>
      </w:r>
      <w:r w:rsid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ребенка</w:t>
      </w:r>
      <w:r w:rsidRP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 xml:space="preserve"> умений правильно составлять простое распространенное предложение, а затем и сложное предложение;</w:t>
      </w:r>
    </w:p>
    <w:p w14:paraId="0DACDC33" w14:textId="2D2BD43B" w:rsidR="00B02546" w:rsidRPr="00B02546" w:rsidRDefault="00AB50B9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 xml:space="preserve">          </w:t>
      </w:r>
      <w:r w:rsidR="00B02546"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 xml:space="preserve">употреблять разные конструкции предложений в самостоятельной </w:t>
      </w:r>
      <w:r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 xml:space="preserve">   </w:t>
      </w:r>
      <w:r w:rsidR="00B02546"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связной речи;</w:t>
      </w:r>
    </w:p>
    <w:p w14:paraId="3B8847C0" w14:textId="77777777" w:rsidR="00B02546" w:rsidRPr="00AB50B9" w:rsidRDefault="00B02546" w:rsidP="00AB50B9">
      <w:pPr>
        <w:pStyle w:val="a3"/>
        <w:numPr>
          <w:ilvl w:val="0"/>
          <w:numId w:val="5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развитие связной речи в процессе работы над рассказом, пересказом, с постановкой определенной коррекционной задачи по автоматизации в речи уточненных в произношении фонем;</w:t>
      </w:r>
    </w:p>
    <w:p w14:paraId="76356591" w14:textId="77777777" w:rsidR="00B02546" w:rsidRPr="00AB50B9" w:rsidRDefault="00B02546" w:rsidP="00AB50B9">
      <w:pPr>
        <w:pStyle w:val="a3"/>
        <w:numPr>
          <w:ilvl w:val="0"/>
          <w:numId w:val="5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AB50B9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формирование и развитие навыков письма и чтения специальными методами на основе исправленного звукопроизношения и полноценного фонематического восприятия.</w:t>
      </w:r>
    </w:p>
    <w:p w14:paraId="79865D30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 </w:t>
      </w:r>
    </w:p>
    <w:p w14:paraId="32B201D6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Личностные и предметные результаты освоения</w:t>
      </w:r>
    </w:p>
    <w:p w14:paraId="71FD2AE8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 учебного курса</w:t>
      </w:r>
    </w:p>
    <w:p w14:paraId="18640104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Личностные результаты</w:t>
      </w:r>
    </w:p>
    <w:p w14:paraId="4F87BE4F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У ученика будут сформированы:</w:t>
      </w:r>
    </w:p>
    <w:p w14:paraId="259CBDF5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внутренняя позиция школьника на уровне положительного отношения к школе, ориентации на содержательные моменты школьной действительности и принятия образца «хорошего ученика»;</w:t>
      </w:r>
    </w:p>
    <w:p w14:paraId="09303101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ориентация в нравственном содержании и смысле поступков, так и поступков окружающих людей;</w:t>
      </w:r>
    </w:p>
    <w:p w14:paraId="18D4B467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Ученик получит возможность для формирования:</w:t>
      </w:r>
    </w:p>
    <w:p w14:paraId="3319A05F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внутренней позиции обучающегося на уровне положительного отношения к образовательному учреждению, понимания необходимости учения;</w:t>
      </w:r>
    </w:p>
    <w:p w14:paraId="792A24E4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установки на здоровый образ жизни реализации ее в реальном поведении и поступках;</w:t>
      </w:r>
    </w:p>
    <w:p w14:paraId="60D62A80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</w:t>
      </w:r>
    </w:p>
    <w:p w14:paraId="13294B17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Предметные результаты</w:t>
      </w:r>
    </w:p>
    <w:p w14:paraId="32327BFC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правильно произносить звуки речи;</w:t>
      </w:r>
    </w:p>
    <w:p w14:paraId="55CB4917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различать понятия «звук» и «буква»;</w:t>
      </w:r>
    </w:p>
    <w:p w14:paraId="72BFC953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определять характер каждого звука в слове (в объёме изученного), характеризовать звуки, словесно и схематически (при предъявлении слова 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звучащим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или написанным);</w:t>
      </w:r>
    </w:p>
    <w:p w14:paraId="429B6A6A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понимать характеристику звуков речи, представленную в модельном виде;</w:t>
      </w:r>
    </w:p>
    <w:p w14:paraId="5F4E48AF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lastRenderedPageBreak/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сравнивать и классифицировать указанные звуки речи по заданным параметрам; анализировать и группировать слова по указанным характеристикам звуков;</w:t>
      </w:r>
    </w:p>
    <w:p w14:paraId="59475C28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объяснять случаи несовпадения количества звуков и букв;</w:t>
      </w:r>
    </w:p>
    <w:p w14:paraId="21A74AAB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распознавать и дифференцировать парные, сонорные, свистящие и шипящие согласные звуки, и буквы;</w:t>
      </w:r>
    </w:p>
    <w:p w14:paraId="29E83752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обозначать на письме мягкость согласных звуков гласными буквами </w:t>
      </w:r>
      <w:r w:rsidRPr="00B02546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е, ё, и, ю, я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;</w:t>
      </w:r>
    </w:p>
    <w:p w14:paraId="4C9F1D47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определять количество слогов в слове и их границы (на основе освоенных критериев);</w:t>
      </w:r>
    </w:p>
    <w:p w14:paraId="0F331A7E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определять в слове ударный слог; сравнивать и классифицировать слова по их слоговому составу, по расположению ударного слога, по количеству 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безударных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;</w:t>
      </w:r>
    </w:p>
    <w:p w14:paraId="368C0441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знать части речи (имя существительное, имя прилагательное, глагол)</w:t>
      </w:r>
    </w:p>
    <w:p w14:paraId="348BF919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различать слова, словосочетания и предложения по освоенным признакам;</w:t>
      </w:r>
    </w:p>
    <w:p w14:paraId="78DFF27F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различать устную и письменную речь, а также основные языковые средства (слова, предложения, текст);</w:t>
      </w:r>
    </w:p>
    <w:p w14:paraId="4266D7BD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интонировать различные по эмоциональной окрашенности предложения;</w:t>
      </w:r>
    </w:p>
    <w:p w14:paraId="7E6F532F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правильно записывать предложения – употреблять заглавную букву в начале, точку в конце предложения;</w:t>
      </w:r>
    </w:p>
    <w:p w14:paraId="0FD73700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выделять предложения из потока устной и письменной речи, оформлять их границы.</w:t>
      </w:r>
    </w:p>
    <w:p w14:paraId="4E65B777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различать произношение и написание слов (простейшие случаи);</w:t>
      </w:r>
    </w:p>
    <w:p w14:paraId="2F3C4079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выполнять основные гигиенические требования при письме;</w:t>
      </w:r>
    </w:p>
    <w:p w14:paraId="35823F8B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i/>
          <w:iCs/>
          <w:color w:val="000000"/>
          <w:kern w:val="0"/>
          <w:szCs w:val="28"/>
          <w:lang w:eastAsia="ru-RU"/>
          <w14:ligatures w14:val="none"/>
        </w:rPr>
        <w:t>Ученик должен знать (с учетом индивидуальных особенностей):</w:t>
      </w:r>
    </w:p>
    <w:p w14:paraId="60CC8C50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Алфавит;</w:t>
      </w:r>
    </w:p>
    <w:p w14:paraId="222FCA95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Гласные и согласные;</w:t>
      </w:r>
    </w:p>
    <w:p w14:paraId="1E7B70BA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Знать названия предметов, действий, признаков;</w:t>
      </w:r>
    </w:p>
    <w:p w14:paraId="00A044B3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Правописание предлогов;</w:t>
      </w:r>
    </w:p>
    <w:p w14:paraId="1F783230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Правила написания предложений;</w:t>
      </w:r>
    </w:p>
    <w:p w14:paraId="612A26E4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i/>
          <w:iCs/>
          <w:color w:val="000000"/>
          <w:kern w:val="0"/>
          <w:szCs w:val="28"/>
          <w:lang w:eastAsia="ru-RU"/>
          <w14:ligatures w14:val="none"/>
        </w:rPr>
        <w:t>Ученик должен уметь (с учетом индивидуальных особенностей):</w:t>
      </w:r>
    </w:p>
    <w:p w14:paraId="2922DACC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i/>
          <w:iCs/>
          <w:color w:val="000000"/>
          <w:kern w:val="0"/>
          <w:szCs w:val="28"/>
          <w:lang w:eastAsia="ru-RU"/>
          <w14:ligatures w14:val="none"/>
        </w:rPr>
        <w:t>Узнавать существенные признаки связного высказывания, сравнивая:</w:t>
      </w:r>
    </w:p>
    <w:p w14:paraId="39309DB9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текст и набор предложений;</w:t>
      </w:r>
    </w:p>
    <w:p w14:paraId="191FA557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текст и его искаженные варианты (пропуск начала, середины, конца текста;</w:t>
      </w:r>
    </w:p>
    <w:p w14:paraId="6E16B9FE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i/>
          <w:iCs/>
          <w:color w:val="000000"/>
          <w:kern w:val="0"/>
          <w:szCs w:val="28"/>
          <w:lang w:eastAsia="ru-RU"/>
          <w14:ligatures w14:val="none"/>
        </w:rPr>
        <w:t>Строить различные виды синтаксических конструкций, а именно:</w:t>
      </w:r>
    </w:p>
    <w:p w14:paraId="78EA38BC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предложения по данным словам в начальной форме, по вопросам;</w:t>
      </w:r>
    </w:p>
    <w:p w14:paraId="4C8F810D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распространять предложения; восстанавливать нарушенный порядок слов в предложении;</w:t>
      </w:r>
    </w:p>
    <w:p w14:paraId="3856BA32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находить предложения в сплошном тексте.</w:t>
      </w:r>
    </w:p>
    <w:p w14:paraId="7231EE45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Анализировать слова по звуковому и слоговому составу, различать гласные и согласные, сходные согласные.</w:t>
      </w:r>
    </w:p>
    <w:p w14:paraId="008ED2AB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списывать предложения, небольшие тексты; писать под диктовку слова, предложения, тексты (20-25 слов).</w:t>
      </w:r>
    </w:p>
    <w:p w14:paraId="02349881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Symbol" w:eastAsia="Times New Roman" w:hAnsi="Symbol" w:cs="Open Sans"/>
          <w:color w:val="000000"/>
          <w:kern w:val="0"/>
          <w:sz w:val="20"/>
          <w:szCs w:val="20"/>
          <w:lang w:eastAsia="ru-RU"/>
          <w14:ligatures w14:val="none"/>
        </w:rPr>
        <w:lastRenderedPageBreak/>
        <w:t>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понимать содержание 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прочитанного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.</w:t>
      </w:r>
    </w:p>
    <w:p w14:paraId="36CB510D" w14:textId="77777777" w:rsidR="00B02546" w:rsidRPr="00B02546" w:rsidRDefault="00B02546" w:rsidP="00B02546">
      <w:pPr>
        <w:shd w:val="clear" w:color="auto" w:fill="FFFFFF"/>
        <w:spacing w:after="0" w:line="294" w:lineRule="atLeast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</w:t>
      </w:r>
    </w:p>
    <w:p w14:paraId="30F129F0" w14:textId="3612B2E2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>Содержание программы обучения.</w:t>
      </w:r>
    </w:p>
    <w:p w14:paraId="2EE2AEFC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> </w:t>
      </w:r>
    </w:p>
    <w:p w14:paraId="495FC85F" w14:textId="23E4B89F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 Слоговой анализ и синтез слов. Ударение. (</w:t>
      </w:r>
      <w:r w:rsid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2</w:t>
      </w: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 xml:space="preserve"> час</w:t>
      </w:r>
      <w:r w:rsid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а</w:t>
      </w: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)</w:t>
      </w:r>
    </w:p>
    <w:p w14:paraId="7A96C1A5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Развитие умения определять количество и последовательность слогов в словах; дифференциация слов различной слоговой структуры; согласных в словах. Обобщение знаний о звуках.</w:t>
      </w:r>
    </w:p>
    <w:p w14:paraId="048FCEAE" w14:textId="318856EB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Согласные звуки. Твердые и мягкие согласные.(</w:t>
      </w:r>
      <w:r w:rsid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6</w:t>
      </w: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 xml:space="preserve"> часа)</w:t>
      </w:r>
    </w:p>
    <w:p w14:paraId="1BF8A6E1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Нахождение мягких и твёрдых согласных в словах.</w:t>
      </w:r>
    </w:p>
    <w:p w14:paraId="2D26CC06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Мягкий знак на конце слова. Смыслоразличительная роль мягкого знака на конце слова. Мягкий знак в середине слова. Смыслоразличительная роль мягкого знака в середине слова. Разделительный мягкий знак.</w:t>
      </w:r>
    </w:p>
    <w:p w14:paraId="446DC431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Глухие и звонкие согласные звуки. Парные согласные.</w:t>
      </w:r>
    </w:p>
    <w:p w14:paraId="420C669D" w14:textId="180492D2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(</w:t>
      </w:r>
      <w:r w:rsid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8</w:t>
      </w: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 xml:space="preserve"> часов)</w:t>
      </w:r>
    </w:p>
    <w:p w14:paraId="70C97491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Выделение звонких и глухих согласных из ряда звуков.</w:t>
      </w:r>
    </w:p>
    <w:p w14:paraId="7B89CF37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Дифференциация [г-к] в устной и письменной речи. Дифференциация [з-с] в устной и письменной речи. Дифференциация [в-ф] в устной и письменной речи. Дифференциация [ш-ж] в устной и письменной речи. Дифференциация [б-п] в устной и письменной речи. Дифференциация [т-д] в устной и письменной речи.</w:t>
      </w:r>
    </w:p>
    <w:p w14:paraId="70DF6A96" w14:textId="3B321E59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Согласные звуки, имеющие артикуляционно-акустические сходства. (</w:t>
      </w:r>
      <w:r w:rsid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4</w:t>
      </w: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час</w:t>
      </w:r>
      <w:r w:rsid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а</w:t>
      </w: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)</w:t>
      </w:r>
    </w:p>
    <w:p w14:paraId="4608F534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Дифференциация [с-ц] в слогах, словах и предложениях и в связной речи.</w:t>
      </w:r>
    </w:p>
    <w:p w14:paraId="60B39757" w14:textId="0CC3147D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> Согласные звуки, имеющие кинетические сходства.(</w:t>
      </w:r>
      <w:r w:rsidR="009F7788"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>2</w:t>
      </w:r>
      <w:r w:rsidRPr="009F7788"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 xml:space="preserve"> час</w:t>
      </w:r>
      <w:r w:rsidR="009F7788"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>а</w:t>
      </w:r>
      <w:r w:rsidRPr="009F7788"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>)</w:t>
      </w:r>
    </w:p>
    <w:p w14:paraId="64C1E16F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Дифференциация [л-р] в слогах, словах и предложениях и в связной речи.</w:t>
      </w:r>
    </w:p>
    <w:p w14:paraId="7CF250B0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Части речи. (4 часа</w:t>
      </w: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)</w:t>
      </w:r>
    </w:p>
    <w:p w14:paraId="770E6951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Распознавание частей речи в тексте. Изменение частей речи. Нахождение главных членов в предложении.</w:t>
      </w:r>
    </w:p>
    <w:p w14:paraId="7EEB5284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 Предлог. (2 часа)</w:t>
      </w:r>
    </w:p>
    <w:p w14:paraId="24C9892B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Практическое знакомство с предлогами.</w:t>
      </w:r>
    </w:p>
    <w:p w14:paraId="629FE9CC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Закрепление предлогов. Упражнение в раздельном написании предлогов со словами.</w:t>
      </w:r>
    </w:p>
    <w:p w14:paraId="2BD91346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Составление предложений из заданных слов с предлогами.</w:t>
      </w:r>
    </w:p>
    <w:p w14:paraId="41C527F1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Дифференциация предлогов и приставок.</w:t>
      </w:r>
    </w:p>
    <w:p w14:paraId="439A1547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</w:t>
      </w:r>
    </w:p>
    <w:p w14:paraId="092F1EA3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Словосочетание и предложение. (2 часа)</w:t>
      </w:r>
    </w:p>
    <w:p w14:paraId="6FB6FE85" w14:textId="77777777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 Связь слов в словосочетаниях. Разбор словосочетаний. Определение значения. Составление предложений по картинкам. Простые предложения. Составление предложений по картинкам</w:t>
      </w:r>
    </w:p>
    <w:p w14:paraId="5A4F3411" w14:textId="6328A36B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</w:t>
      </w: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Развитие связной речи.(</w:t>
      </w:r>
      <w:r w:rsid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4</w:t>
      </w: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 xml:space="preserve"> час</w:t>
      </w:r>
      <w:r w:rsid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а</w:t>
      </w:r>
      <w:r w:rsidRPr="009F7788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)</w:t>
      </w:r>
    </w:p>
    <w:p w14:paraId="2B8D64D7" w14:textId="2912283F" w:rsidR="00B02546" w:rsidRPr="009F7788" w:rsidRDefault="00B02546" w:rsidP="00B02546">
      <w:pPr>
        <w:shd w:val="clear" w:color="auto" w:fill="FFFFFF"/>
        <w:spacing w:after="0"/>
        <w:jc w:val="both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Пересказ с опорой на серию сюжетных картинок</w:t>
      </w:r>
      <w:r w:rsid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.</w:t>
      </w:r>
      <w:r w:rsidRPr="009F7788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Пересказ по опорным словам.</w:t>
      </w:r>
    </w:p>
    <w:p w14:paraId="244A4E36" w14:textId="6E16AC86" w:rsidR="00B02546" w:rsidRPr="009F7788" w:rsidRDefault="00B02546" w:rsidP="009F7788">
      <w:pPr>
        <w:shd w:val="clear" w:color="auto" w:fill="FFFFFF"/>
        <w:spacing w:after="0"/>
        <w:jc w:val="center"/>
        <w:rPr>
          <w:rFonts w:eastAsia="Times New Roman" w:cs="Times New Roman"/>
          <w:color w:val="181818"/>
          <w:kern w:val="0"/>
          <w:sz w:val="21"/>
          <w:szCs w:val="21"/>
          <w:lang w:eastAsia="ru-RU"/>
          <w14:ligatures w14:val="none"/>
        </w:rPr>
      </w:pPr>
      <w:r w:rsidRPr="009F7788"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> </w:t>
      </w:r>
      <w:r w:rsidRPr="00B02546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 xml:space="preserve">Тематическое планирование  </w:t>
      </w:r>
    </w:p>
    <w:p w14:paraId="51A723A4" w14:textId="77777777" w:rsidR="00B02546" w:rsidRPr="00B02546" w:rsidRDefault="00B02546" w:rsidP="00B02546">
      <w:pPr>
        <w:shd w:val="clear" w:color="auto" w:fill="FFFFFF"/>
        <w:spacing w:after="0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 </w:t>
      </w:r>
    </w:p>
    <w:tbl>
      <w:tblPr>
        <w:tblW w:w="7437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6"/>
        <w:gridCol w:w="4228"/>
        <w:gridCol w:w="2513"/>
      </w:tblGrid>
      <w:tr w:rsidR="009F7788" w:rsidRPr="00B02546" w14:paraId="65481B0A" w14:textId="77777777" w:rsidTr="009F7788">
        <w:trPr>
          <w:trHeight w:val="702"/>
        </w:trPr>
        <w:tc>
          <w:tcPr>
            <w:tcW w:w="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0F22FF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lastRenderedPageBreak/>
              <w:t>№ п\</w:t>
            </w:r>
            <w:proofErr w:type="gramStart"/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п</w:t>
            </w:r>
            <w:proofErr w:type="gramEnd"/>
          </w:p>
        </w:tc>
        <w:tc>
          <w:tcPr>
            <w:tcW w:w="422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BE5101" w14:textId="7C439535" w:rsidR="009F7788" w:rsidRPr="00B02546" w:rsidRDefault="009F7788" w:rsidP="00B02546">
            <w:pPr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 xml:space="preserve">Тема </w:t>
            </w:r>
            <w:proofErr w:type="spellStart"/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коррекционно</w:t>
            </w:r>
            <w:proofErr w:type="spellEnd"/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 xml:space="preserve"> </w:t>
            </w:r>
            <w:proofErr w:type="gramStart"/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–р</w:t>
            </w:r>
            <w:proofErr w:type="gramEnd"/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азвивающего занятия</w:t>
            </w:r>
          </w:p>
        </w:tc>
        <w:tc>
          <w:tcPr>
            <w:tcW w:w="251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3647F6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Количество часов</w:t>
            </w:r>
          </w:p>
        </w:tc>
      </w:tr>
      <w:tr w:rsidR="009F7788" w:rsidRPr="00B02546" w14:paraId="01AE57D7" w14:textId="77777777" w:rsidTr="009F7788">
        <w:trPr>
          <w:trHeight w:val="340"/>
        </w:trPr>
        <w:tc>
          <w:tcPr>
            <w:tcW w:w="6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4248D8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4</w:t>
            </w:r>
          </w:p>
        </w:tc>
        <w:tc>
          <w:tcPr>
            <w:tcW w:w="42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F143C2" w14:textId="77777777" w:rsidR="009F7788" w:rsidRPr="00B02546" w:rsidRDefault="009F7788" w:rsidP="00B02546">
            <w:pPr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181818"/>
                <w:kern w:val="0"/>
                <w:szCs w:val="28"/>
                <w:lang w:eastAsia="ru-RU"/>
                <w14:ligatures w14:val="none"/>
              </w:rPr>
              <w:t>Слоговой анализ и синтез слов.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C159A4" w14:textId="47C012AE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  <w:t>2</w:t>
            </w:r>
          </w:p>
        </w:tc>
      </w:tr>
      <w:tr w:rsidR="009F7788" w:rsidRPr="00B02546" w14:paraId="563BFCA1" w14:textId="77777777" w:rsidTr="009F7788">
        <w:trPr>
          <w:trHeight w:val="702"/>
        </w:trPr>
        <w:tc>
          <w:tcPr>
            <w:tcW w:w="6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6C7A5F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5</w:t>
            </w:r>
          </w:p>
        </w:tc>
        <w:tc>
          <w:tcPr>
            <w:tcW w:w="42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9F48E3" w14:textId="77777777" w:rsidR="009F7788" w:rsidRPr="00B02546" w:rsidRDefault="009F7788" w:rsidP="00B02546">
            <w:pPr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Согласные звуки. Твердые и мягкие согласные.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BBE3B0" w14:textId="52676926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>
              <w:rPr>
                <w:rFonts w:eastAsia="Times New Roman" w:cs="Open Sans"/>
                <w:color w:val="181818"/>
                <w:kern w:val="0"/>
                <w:szCs w:val="21"/>
                <w:lang w:eastAsia="ru-RU"/>
                <w14:ligatures w14:val="none"/>
              </w:rPr>
              <w:t>6</w:t>
            </w:r>
          </w:p>
        </w:tc>
      </w:tr>
      <w:tr w:rsidR="009F7788" w:rsidRPr="00B02546" w14:paraId="25A868A6" w14:textId="77777777" w:rsidTr="009F7788">
        <w:trPr>
          <w:trHeight w:val="691"/>
        </w:trPr>
        <w:tc>
          <w:tcPr>
            <w:tcW w:w="6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578D85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6</w:t>
            </w:r>
          </w:p>
        </w:tc>
        <w:tc>
          <w:tcPr>
            <w:tcW w:w="42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DD09C5" w14:textId="77777777" w:rsidR="009F7788" w:rsidRPr="00B02546" w:rsidRDefault="009F7788" w:rsidP="00B02546">
            <w:pPr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Глухие и звонкие согласные звуки. Парные согласные.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CCBE54" w14:textId="172B99BC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>
              <w:rPr>
                <w:rFonts w:eastAsia="Times New Roman" w:cs="Open Sans"/>
                <w:color w:val="181818"/>
                <w:kern w:val="0"/>
                <w:szCs w:val="21"/>
                <w:lang w:eastAsia="ru-RU"/>
                <w14:ligatures w14:val="none"/>
              </w:rPr>
              <w:t>8</w:t>
            </w:r>
          </w:p>
        </w:tc>
      </w:tr>
      <w:tr w:rsidR="009F7788" w:rsidRPr="00B02546" w14:paraId="3D207C64" w14:textId="77777777" w:rsidTr="009F7788">
        <w:trPr>
          <w:trHeight w:val="612"/>
        </w:trPr>
        <w:tc>
          <w:tcPr>
            <w:tcW w:w="6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C3618D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7</w:t>
            </w:r>
          </w:p>
        </w:tc>
        <w:tc>
          <w:tcPr>
            <w:tcW w:w="42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A822F60" w14:textId="77777777" w:rsidR="009F7788" w:rsidRPr="00B02546" w:rsidRDefault="009F7788" w:rsidP="00B02546">
            <w:pPr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Согласные звуки, имеющие артикуляционно-акустические сходства.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601E7D" w14:textId="1251E2FE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>
              <w:rPr>
                <w:rFonts w:eastAsia="Times New Roman" w:cs="Open Sans"/>
                <w:color w:val="181818"/>
                <w:kern w:val="0"/>
                <w:szCs w:val="21"/>
                <w:lang w:eastAsia="ru-RU"/>
                <w14:ligatures w14:val="none"/>
              </w:rPr>
              <w:t>4</w:t>
            </w:r>
          </w:p>
        </w:tc>
      </w:tr>
      <w:tr w:rsidR="009F7788" w:rsidRPr="00B02546" w14:paraId="4CB565F0" w14:textId="77777777" w:rsidTr="009F7788">
        <w:trPr>
          <w:trHeight w:val="691"/>
        </w:trPr>
        <w:tc>
          <w:tcPr>
            <w:tcW w:w="6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50ECF5" w14:textId="77777777" w:rsidR="009F7788" w:rsidRPr="00B02546" w:rsidRDefault="009F7788" w:rsidP="00B02546">
            <w:pPr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181818"/>
                <w:kern w:val="0"/>
                <w:szCs w:val="28"/>
                <w:lang w:eastAsia="ru-RU"/>
                <w14:ligatures w14:val="none"/>
              </w:rPr>
              <w:t> 8</w:t>
            </w:r>
          </w:p>
        </w:tc>
        <w:tc>
          <w:tcPr>
            <w:tcW w:w="42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9F4AAC" w14:textId="77777777" w:rsidR="009F7788" w:rsidRPr="00B02546" w:rsidRDefault="009F7788" w:rsidP="00B02546">
            <w:pPr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181818"/>
                <w:kern w:val="0"/>
                <w:szCs w:val="28"/>
                <w:lang w:eastAsia="ru-RU"/>
                <w14:ligatures w14:val="none"/>
              </w:rPr>
              <w:t>Согласные звуки, имеющие кинетические сходства.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B006FE5" w14:textId="78523032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>
              <w:rPr>
                <w:rFonts w:eastAsia="Times New Roman" w:cs="Open Sans"/>
                <w:color w:val="181818"/>
                <w:kern w:val="0"/>
                <w:szCs w:val="21"/>
                <w:lang w:eastAsia="ru-RU"/>
                <w14:ligatures w14:val="none"/>
              </w:rPr>
              <w:t>2</w:t>
            </w:r>
          </w:p>
        </w:tc>
      </w:tr>
      <w:tr w:rsidR="009F7788" w:rsidRPr="00B02546" w14:paraId="13432781" w14:textId="77777777" w:rsidTr="009F7788">
        <w:trPr>
          <w:trHeight w:val="351"/>
        </w:trPr>
        <w:tc>
          <w:tcPr>
            <w:tcW w:w="6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148D6A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9</w:t>
            </w:r>
          </w:p>
        </w:tc>
        <w:tc>
          <w:tcPr>
            <w:tcW w:w="42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82048F" w14:textId="77777777" w:rsidR="009F7788" w:rsidRPr="00B02546" w:rsidRDefault="009F7788" w:rsidP="00B02546">
            <w:pPr>
              <w:shd w:val="clear" w:color="auto" w:fill="FFFFFF"/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Части речи.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F5AEC0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4</w:t>
            </w:r>
          </w:p>
        </w:tc>
      </w:tr>
      <w:tr w:rsidR="009F7788" w:rsidRPr="00B02546" w14:paraId="2864625C" w14:textId="77777777" w:rsidTr="009F7788">
        <w:trPr>
          <w:trHeight w:val="351"/>
        </w:trPr>
        <w:tc>
          <w:tcPr>
            <w:tcW w:w="6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4F3344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10</w:t>
            </w:r>
          </w:p>
        </w:tc>
        <w:tc>
          <w:tcPr>
            <w:tcW w:w="42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36E8269" w14:textId="77777777" w:rsidR="009F7788" w:rsidRPr="00B02546" w:rsidRDefault="009F7788" w:rsidP="00B02546">
            <w:pPr>
              <w:shd w:val="clear" w:color="auto" w:fill="FFFFFF"/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Предлог.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8DAD4B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2</w:t>
            </w:r>
          </w:p>
        </w:tc>
      </w:tr>
      <w:tr w:rsidR="009F7788" w:rsidRPr="00B02546" w14:paraId="23A8F06C" w14:textId="77777777" w:rsidTr="009F7788">
        <w:trPr>
          <w:trHeight w:val="351"/>
        </w:trPr>
        <w:tc>
          <w:tcPr>
            <w:tcW w:w="6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1E1DCB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11</w:t>
            </w:r>
          </w:p>
        </w:tc>
        <w:tc>
          <w:tcPr>
            <w:tcW w:w="42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469BB54" w14:textId="77777777" w:rsidR="009F7788" w:rsidRPr="00B02546" w:rsidRDefault="009F7788" w:rsidP="00B02546">
            <w:pPr>
              <w:shd w:val="clear" w:color="auto" w:fill="FFFFFF"/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Словосочетание и предложение.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7446366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2</w:t>
            </w:r>
          </w:p>
        </w:tc>
      </w:tr>
      <w:tr w:rsidR="009F7788" w:rsidRPr="00B02546" w14:paraId="51C78EB8" w14:textId="77777777" w:rsidTr="009F7788">
        <w:trPr>
          <w:trHeight w:val="387"/>
        </w:trPr>
        <w:tc>
          <w:tcPr>
            <w:tcW w:w="6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1C1B54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12</w:t>
            </w:r>
          </w:p>
        </w:tc>
        <w:tc>
          <w:tcPr>
            <w:tcW w:w="42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5132EC" w14:textId="77777777" w:rsidR="009F7788" w:rsidRPr="00B02546" w:rsidRDefault="009F7788" w:rsidP="00B02546">
            <w:pPr>
              <w:shd w:val="clear" w:color="auto" w:fill="FFFFFF"/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Развитие связной речи.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E1B2D33" w14:textId="48C5C736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>
              <w:rPr>
                <w:rFonts w:eastAsia="Times New Roman" w:cs="Open Sans"/>
                <w:color w:val="181818"/>
                <w:kern w:val="0"/>
                <w:szCs w:val="21"/>
                <w:lang w:eastAsia="ru-RU"/>
                <w14:ligatures w14:val="none"/>
              </w:rPr>
              <w:t>4</w:t>
            </w:r>
          </w:p>
        </w:tc>
      </w:tr>
      <w:tr w:rsidR="009F7788" w:rsidRPr="00B02546" w14:paraId="76014215" w14:textId="77777777" w:rsidTr="009F7788">
        <w:trPr>
          <w:trHeight w:val="340"/>
        </w:trPr>
        <w:tc>
          <w:tcPr>
            <w:tcW w:w="6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BAFDBC" w14:textId="77777777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color w:val="000000"/>
                <w:kern w:val="0"/>
                <w:szCs w:val="28"/>
                <w:lang w:eastAsia="ru-RU"/>
                <w14:ligatures w14:val="none"/>
              </w:rPr>
              <w:t> </w:t>
            </w:r>
          </w:p>
        </w:tc>
        <w:tc>
          <w:tcPr>
            <w:tcW w:w="42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A50DC7" w14:textId="77777777" w:rsidR="009F7788" w:rsidRPr="00B02546" w:rsidRDefault="009F7788" w:rsidP="00B02546">
            <w:pPr>
              <w:shd w:val="clear" w:color="auto" w:fill="FFFFFF"/>
              <w:spacing w:after="0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 w:rsidRPr="00B02546">
              <w:rPr>
                <w:rFonts w:eastAsia="Times New Roman" w:cs="Times New Roman"/>
                <w:b/>
                <w:bCs/>
                <w:color w:val="000000"/>
                <w:kern w:val="0"/>
                <w:szCs w:val="28"/>
                <w:lang w:eastAsia="ru-RU"/>
                <w14:ligatures w14:val="none"/>
              </w:rPr>
              <w:t>ИТОГО</w:t>
            </w:r>
          </w:p>
        </w:tc>
        <w:tc>
          <w:tcPr>
            <w:tcW w:w="25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0E8E7F" w14:textId="72149851" w:rsidR="009F7788" w:rsidRPr="00B02546" w:rsidRDefault="009F7788" w:rsidP="00B02546">
            <w:pPr>
              <w:spacing w:after="0"/>
              <w:jc w:val="center"/>
              <w:rPr>
                <w:rFonts w:ascii="Open Sans" w:eastAsia="Times New Roman" w:hAnsi="Open Sans" w:cs="Open Sans"/>
                <w:color w:val="181818"/>
                <w:kern w:val="0"/>
                <w:sz w:val="21"/>
                <w:szCs w:val="21"/>
                <w:lang w:eastAsia="ru-RU"/>
                <w14:ligatures w14:val="none"/>
              </w:rPr>
            </w:pPr>
            <w:r>
              <w:rPr>
                <w:rFonts w:eastAsia="Times New Roman" w:cs="Open Sans"/>
                <w:color w:val="181818"/>
                <w:kern w:val="0"/>
                <w:szCs w:val="21"/>
                <w:lang w:eastAsia="ru-RU"/>
                <w14:ligatures w14:val="none"/>
              </w:rPr>
              <w:t>34</w:t>
            </w:r>
          </w:p>
        </w:tc>
      </w:tr>
    </w:tbl>
    <w:p w14:paraId="29511F15" w14:textId="77777777" w:rsidR="00B02546" w:rsidRPr="00B02546" w:rsidRDefault="00B02546" w:rsidP="00B02546">
      <w:pPr>
        <w:shd w:val="clear" w:color="auto" w:fill="FFFFFF"/>
        <w:spacing w:after="0"/>
        <w:ind w:right="-83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> </w:t>
      </w:r>
    </w:p>
    <w:p w14:paraId="1D81E51C" w14:textId="1AA90678" w:rsidR="00B02546" w:rsidRPr="009F7788" w:rsidRDefault="00B02546" w:rsidP="009F7788">
      <w:pPr>
        <w:shd w:val="clear" w:color="auto" w:fill="FFFFFF"/>
        <w:spacing w:after="0"/>
        <w:ind w:right="-83"/>
        <w:jc w:val="center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181818"/>
          <w:kern w:val="0"/>
          <w:szCs w:val="28"/>
          <w:lang w:eastAsia="ru-RU"/>
          <w14:ligatures w14:val="none"/>
        </w:rPr>
        <w:t> Система оценки достижения планируемых результатов.</w:t>
      </w:r>
    </w:p>
    <w:p w14:paraId="1B3F1381" w14:textId="77777777" w:rsidR="00B02546" w:rsidRPr="00B02546" w:rsidRDefault="00B02546" w:rsidP="00B02546">
      <w:pPr>
        <w:shd w:val="clear" w:color="auto" w:fill="FFFFFF"/>
        <w:spacing w:after="0"/>
        <w:ind w:firstLine="56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ascii="Open Sans" w:eastAsia="Times New Roman" w:hAnsi="Open Sans" w:cs="Open Sans"/>
          <w:color w:val="000000"/>
          <w:kern w:val="0"/>
          <w:szCs w:val="28"/>
          <w:lang w:eastAsia="ru-RU"/>
          <w14:ligatures w14:val="none"/>
        </w:rPr>
        <w:t> </w:t>
      </w:r>
    </w:p>
    <w:p w14:paraId="5DDBF568" w14:textId="77777777" w:rsidR="00B02546" w:rsidRPr="00B02546" w:rsidRDefault="00B02546" w:rsidP="00B02546">
      <w:pPr>
        <w:shd w:val="clear" w:color="auto" w:fill="FFFFFF"/>
        <w:spacing w:after="0"/>
        <w:ind w:firstLine="658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Качественная оценка предметных результатов освоения данного курса не предусмотрены, </w:t>
      </w:r>
      <w:r w:rsidRPr="00B02546">
        <w:rPr>
          <w:rFonts w:eastAsia="Times New Roman" w:cs="Times New Roman"/>
          <w:color w:val="181818"/>
          <w:spacing w:val="-5"/>
          <w:kern w:val="0"/>
          <w:szCs w:val="28"/>
          <w:lang w:eastAsia="ru-RU"/>
          <w14:ligatures w14:val="none"/>
        </w:rPr>
        <w:t>т.к. </w:t>
      </w: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он носит коррекционную направленность, </w:t>
      </w:r>
      <w:r w:rsidRPr="00B02546">
        <w:rPr>
          <w:rFonts w:eastAsia="Times New Roman" w:cs="Times New Roman"/>
          <w:color w:val="181818"/>
          <w:spacing w:val="-3"/>
          <w:kern w:val="0"/>
          <w:szCs w:val="28"/>
          <w:lang w:eastAsia="ru-RU"/>
          <w14:ligatures w14:val="none"/>
        </w:rPr>
        <w:t>главной </w:t>
      </w: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целью освоения курса является успешное овладение </w:t>
      </w:r>
      <w:r w:rsidRPr="00B02546">
        <w:rPr>
          <w:rFonts w:eastAsia="Times New Roman" w:cs="Times New Roman"/>
          <w:color w:val="181818"/>
          <w:spacing w:val="-4"/>
          <w:kern w:val="0"/>
          <w:szCs w:val="28"/>
          <w:lang w:eastAsia="ru-RU"/>
          <w14:ligatures w14:val="none"/>
        </w:rPr>
        <w:t>АООП</w:t>
      </w:r>
      <w:r w:rsidRPr="00B02546">
        <w:rPr>
          <w:rFonts w:eastAsia="Times New Roman" w:cs="Times New Roman"/>
          <w:color w:val="181818"/>
          <w:kern w:val="0"/>
          <w:szCs w:val="28"/>
          <w:lang w:eastAsia="ru-RU"/>
          <w14:ligatures w14:val="none"/>
        </w:rPr>
        <w:t> НОО.</w:t>
      </w:r>
    </w:p>
    <w:p w14:paraId="5A6283CD" w14:textId="77777777" w:rsidR="00B02546" w:rsidRPr="00B02546" w:rsidRDefault="00B02546" w:rsidP="00B02546">
      <w:pPr>
        <w:shd w:val="clear" w:color="auto" w:fill="FFFFFF"/>
        <w:spacing w:after="0"/>
        <w:ind w:firstLine="70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Оценка достижений обучающегося производится по результатам  логопедической  диагностики, которая проводится в начале и конце каждого учебного года и  отражается в индивидуальном речевом профиле.</w:t>
      </w:r>
    </w:p>
    <w:p w14:paraId="10673454" w14:textId="77777777" w:rsidR="00B02546" w:rsidRPr="00B02546" w:rsidRDefault="00B02546" w:rsidP="00B02546">
      <w:pPr>
        <w:shd w:val="clear" w:color="auto" w:fill="FFFFFF"/>
        <w:spacing w:after="0"/>
        <w:jc w:val="both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Для оценки эффективности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коррекционно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 – развивающих занятий можно использовать следующие показатели:</w:t>
      </w:r>
    </w:p>
    <w:p w14:paraId="624F40B9" w14:textId="77777777" w:rsidR="00B02546" w:rsidRPr="00B02546" w:rsidRDefault="00B02546" w:rsidP="00B02546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000000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Степень помощи, которую оказывает педагог учащемуся при выполнении заданий: чем помощь педагога меньше, тем выше развивающий эффект занятий;</w:t>
      </w:r>
    </w:p>
    <w:p w14:paraId="1572DA9E" w14:textId="77777777" w:rsidR="00B02546" w:rsidRPr="00B02546" w:rsidRDefault="00B02546" w:rsidP="00B02546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000000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Поведение учащегося на занятиях: живость, активность, заинтересованность  обеспечивают положительные результаты занятий;</w:t>
      </w:r>
    </w:p>
    <w:p w14:paraId="723997F7" w14:textId="77777777" w:rsidR="00B02546" w:rsidRPr="00B02546" w:rsidRDefault="00B02546" w:rsidP="00B02546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000000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Результаты выполнения контрольных коррекционно-диагностических заданий, в качестве которых даются задания, уже выполнявшихся учеником, но другие по своему внешнему оформлению, и выявляется, справляется ли ученик с этими заданиями самостоятельно;</w:t>
      </w:r>
    </w:p>
    <w:p w14:paraId="2687E441" w14:textId="77777777" w:rsidR="00B02546" w:rsidRPr="00B02546" w:rsidRDefault="00B02546" w:rsidP="00B02546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000000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Косвенным показателем эффективности данных занятий может быть повышение успеваемости по чтению и русскому языку.</w:t>
      </w:r>
    </w:p>
    <w:p w14:paraId="464C5F77" w14:textId="77777777" w:rsidR="00B02546" w:rsidRPr="00B02546" w:rsidRDefault="00B02546" w:rsidP="00B02546">
      <w:pPr>
        <w:numPr>
          <w:ilvl w:val="0"/>
          <w:numId w:val="1"/>
        </w:numPr>
        <w:shd w:val="clear" w:color="auto" w:fill="FFFFFF"/>
        <w:spacing w:after="0"/>
        <w:jc w:val="both"/>
        <w:rPr>
          <w:rFonts w:ascii="Open Sans" w:eastAsia="Times New Roman" w:hAnsi="Open Sans" w:cs="Open Sans"/>
          <w:color w:val="000000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lastRenderedPageBreak/>
        <w:t xml:space="preserve">Кроме того, представляется важным давать оценку воздействия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>коррекционно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shd w:val="clear" w:color="auto" w:fill="FFFFFF"/>
          <w:lang w:eastAsia="ru-RU"/>
          <w14:ligatures w14:val="none"/>
        </w:rPr>
        <w:t xml:space="preserve"> – развивающих занятий на эмоциональное состояние ученика.</w:t>
      </w:r>
    </w:p>
    <w:p w14:paraId="7AF72780" w14:textId="77777777" w:rsidR="00B02546" w:rsidRPr="00B02546" w:rsidRDefault="00B02546" w:rsidP="00B02546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 </w:t>
      </w:r>
    </w:p>
    <w:p w14:paraId="39849FF6" w14:textId="440E3996" w:rsidR="00B02546" w:rsidRPr="00B02546" w:rsidRDefault="00B02546" w:rsidP="009F7788">
      <w:pPr>
        <w:shd w:val="clear" w:color="auto" w:fill="FFFFFF"/>
        <w:spacing w:after="0" w:line="315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b/>
          <w:bCs/>
          <w:color w:val="000000"/>
          <w:kern w:val="0"/>
          <w:szCs w:val="28"/>
          <w:lang w:eastAsia="ru-RU"/>
          <w14:ligatures w14:val="none"/>
        </w:rPr>
        <w:t> Учебно-методическая и справочная литература</w:t>
      </w:r>
    </w:p>
    <w:p w14:paraId="2FF97257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1.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Ханьшева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, Г. В. «Практикум по логопедии. Коррекция звукопроизношения». - Росто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в-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на-Дону:, «Феникс», 2006г.</w:t>
      </w:r>
    </w:p>
    <w:p w14:paraId="0FA44282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2.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Смирнова, Л. Н. «Логопедия. Играем со звуками». – М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:, «</w:t>
      </w:r>
      <w:proofErr w:type="spellStart"/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Мозайка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», 2004г.</w:t>
      </w:r>
    </w:p>
    <w:p w14:paraId="2B9832F8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3.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Пожиленко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,Е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.А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. «Волшебный мир звуков и слов». – М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:, «</w:t>
      </w:r>
      <w:proofErr w:type="spellStart"/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Владос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» - 2003 г.</w:t>
      </w:r>
    </w:p>
    <w:p w14:paraId="08E82159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4.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Горбунова, С. Ю. «Сборник конспектов логопедических занятий по развитию речи для детей с ОНР». - М:, 2006 г.</w:t>
      </w:r>
    </w:p>
    <w:p w14:paraId="4C541139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5.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Садовникова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, И.Н. «Нарушения письменной речи и их преодоление у младших школьников». – М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:, «</w:t>
      </w:r>
      <w:proofErr w:type="spellStart"/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Владос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», 1995 г.</w:t>
      </w:r>
    </w:p>
    <w:p w14:paraId="502592E5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6.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Седых, Н.А. «Воспитание правильной речи у детей». – М:, 2005 г.</w:t>
      </w:r>
    </w:p>
    <w:p w14:paraId="4C813734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7.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Лалаева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, Р.И. « Логопедическая работа в коррекционных классах». – М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:, « </w:t>
      </w:r>
      <w:proofErr w:type="spellStart"/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Владос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», 2001 г.</w:t>
      </w:r>
    </w:p>
    <w:p w14:paraId="142FA1D5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8.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Юрова, Р.А. «Формирование произносительных навыков у учащихся с нарушениями интеллектуального развития». – М:, 2005 г.</w:t>
      </w:r>
    </w:p>
    <w:p w14:paraId="026016FD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9.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   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Мазанова, Е.В. «Коррекция 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акустической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дисграфии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». – М:, 2007 г.</w:t>
      </w:r>
    </w:p>
    <w:p w14:paraId="3B5E9AA3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10.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Ястребова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, А. В., Бессонова, Г.П. «Обучаем читать и писать без ошибок». – М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:, «</w:t>
      </w:r>
      <w:proofErr w:type="spellStart"/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Аркти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», 2007 г.</w:t>
      </w:r>
    </w:p>
    <w:p w14:paraId="375F37EF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11.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Ефименко, Л.Н.,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Мисаренко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, Г.Г. «Организация и методы коррекционной работы логопеда на 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школьном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логопункте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». – М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:, «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Просвещение», 1991 г.</w:t>
      </w:r>
    </w:p>
    <w:p w14:paraId="5AF198B3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12.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Елецкая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,О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.В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.,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Горбачевская,Н.Ю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. «Организация логопедической работы в школе». – М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:, «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Творческий центр»,2005 г.</w:t>
      </w:r>
    </w:p>
    <w:p w14:paraId="017BF2CF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13.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2008 г. 30. Мазанова, Е. «Логопедия.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Аграмматическая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форма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дисграфии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». – «Аквариум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Фгуппв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», 2004 г. 31. Морозова, И.А., Пушкарёва, М. А. «Подготовка к обучению грамоте». – «Мозаика-синтез», 2007 г. 32. Мазанова, Е. «Логопедия.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Дисграфия</w:t>
      </w:r>
      <w:proofErr w:type="spellEnd"/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,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обусловленная нарушением языкового анализа и синтеза».</w:t>
      </w:r>
    </w:p>
    <w:p w14:paraId="0B1E9245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14.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</w:t>
      </w: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Мазанова, Е. «Логопедия.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Дисграфия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, 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обусловленная</w:t>
      </w:r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нарушением языкового анализа и синтеза и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Аграмматическая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дисграфия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». - «Аквариум 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Фгуппв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», 2004 г.</w:t>
      </w:r>
    </w:p>
    <w:p w14:paraId="2EDE14D8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15.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Ефименкова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, Л.Н. «Коррекция устной и письменной речи учащихся начальных классов». – М</w:t>
      </w:r>
      <w:proofErr w:type="gram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:, «</w:t>
      </w:r>
      <w:proofErr w:type="spellStart"/>
      <w:proofErr w:type="gram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Владос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», 2004 г.</w:t>
      </w:r>
    </w:p>
    <w:p w14:paraId="18D27528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16.</w:t>
      </w:r>
      <w:r w:rsidRPr="00B02546">
        <w:rPr>
          <w:rFonts w:eastAsia="Times New Roman" w:cs="Times New Roman"/>
          <w:color w:val="000000"/>
          <w:kern w:val="0"/>
          <w:sz w:val="14"/>
          <w:szCs w:val="14"/>
          <w:lang w:eastAsia="ru-RU"/>
          <w14:ligatures w14:val="none"/>
        </w:rPr>
        <w:t> </w:t>
      </w:r>
      <w:proofErr w:type="spellStart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Фотекова</w:t>
      </w:r>
      <w:proofErr w:type="spellEnd"/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Т. А. Тестовая методика диагностики устной речи младших школьников /М., 2000.</w:t>
      </w:r>
    </w:p>
    <w:p w14:paraId="5CE530B8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</w:t>
      </w:r>
    </w:p>
    <w:p w14:paraId="5F8AF957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</w:t>
      </w:r>
    </w:p>
    <w:p w14:paraId="718C75BD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</w:t>
      </w:r>
    </w:p>
    <w:p w14:paraId="348DCC85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</w:t>
      </w:r>
    </w:p>
    <w:p w14:paraId="3EEBE3B5" w14:textId="77777777" w:rsidR="00B02546" w:rsidRPr="00B02546" w:rsidRDefault="00B02546" w:rsidP="00B02546">
      <w:pPr>
        <w:shd w:val="clear" w:color="auto" w:fill="FFFFFF"/>
        <w:spacing w:after="0" w:line="294" w:lineRule="atLeast"/>
        <w:rPr>
          <w:rFonts w:ascii="Open Sans" w:eastAsia="Times New Roman" w:hAnsi="Open Sans" w:cs="Open Sans"/>
          <w:color w:val="181818"/>
          <w:kern w:val="0"/>
          <w:sz w:val="21"/>
          <w:szCs w:val="21"/>
          <w:lang w:eastAsia="ru-RU"/>
          <w14:ligatures w14:val="none"/>
        </w:rPr>
      </w:pPr>
      <w:r w:rsidRPr="00B02546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 </w:t>
      </w:r>
    </w:p>
    <w:p w14:paraId="0A0B30D5" w14:textId="77777777" w:rsidR="00F12C76" w:rsidRDefault="00F12C76" w:rsidP="006C0B77">
      <w:pPr>
        <w:spacing w:after="0"/>
        <w:ind w:firstLine="709"/>
        <w:jc w:val="both"/>
      </w:pPr>
    </w:p>
    <w:sectPr w:rsidR="00F12C76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296CCB"/>
    <w:multiLevelType w:val="hybridMultilevel"/>
    <w:tmpl w:val="570CF7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752211A"/>
    <w:multiLevelType w:val="hybridMultilevel"/>
    <w:tmpl w:val="3536C8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1061185"/>
    <w:multiLevelType w:val="hybridMultilevel"/>
    <w:tmpl w:val="BDB660A2"/>
    <w:lvl w:ilvl="0" w:tplc="041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3">
    <w:nsid w:val="5D83274C"/>
    <w:multiLevelType w:val="multilevel"/>
    <w:tmpl w:val="9F38A8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6B0A38B8"/>
    <w:multiLevelType w:val="hybridMultilevel"/>
    <w:tmpl w:val="9AFACF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2546"/>
    <w:rsid w:val="00142E3C"/>
    <w:rsid w:val="0026646B"/>
    <w:rsid w:val="006405B1"/>
    <w:rsid w:val="00696E5D"/>
    <w:rsid w:val="006C0B77"/>
    <w:rsid w:val="008242FF"/>
    <w:rsid w:val="00870751"/>
    <w:rsid w:val="00922C48"/>
    <w:rsid w:val="00966C75"/>
    <w:rsid w:val="009922A5"/>
    <w:rsid w:val="009F7788"/>
    <w:rsid w:val="00AB50B9"/>
    <w:rsid w:val="00B02546"/>
    <w:rsid w:val="00B915B7"/>
    <w:rsid w:val="00EA59DF"/>
    <w:rsid w:val="00EE4070"/>
    <w:rsid w:val="00F12C76"/>
    <w:rsid w:val="00F757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8C211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B50B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42E3C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2E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B50B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42E3C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2E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96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7</Pages>
  <Words>1814</Words>
  <Characters>10346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7</cp:revision>
  <dcterms:created xsi:type="dcterms:W3CDTF">2024-10-25T03:25:00Z</dcterms:created>
  <dcterms:modified xsi:type="dcterms:W3CDTF">2024-11-05T11:14:00Z</dcterms:modified>
</cp:coreProperties>
</file>